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1"/>
        <w:gridCol w:w="1375"/>
        <w:gridCol w:w="687"/>
        <w:gridCol w:w="813"/>
        <w:gridCol w:w="909"/>
        <w:gridCol w:w="2745"/>
        <w:gridCol w:w="908"/>
        <w:gridCol w:w="1063"/>
        <w:gridCol w:w="770"/>
        <w:gridCol w:w="834"/>
        <w:gridCol w:w="812"/>
        <w:gridCol w:w="729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岳西县2023年巩固拓展脱贫攻坚成果和乡村振兴项目库汇总表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责任单位/实施主体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计划工期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资金规模和筹资方式（万元）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就业补助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辅助性公益岗位补助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补助辅助性公益岗位800个，800元/人/季度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各乡镇人民政府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6个月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增加群众收入，带动务工就业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就业补助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脱贫户监测户省外务工交通补贴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对2022年度省外务工满6个月的脱贫户、监测户按200元/人给予交通补贴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各乡镇人民政府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7个月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增加群众收入，带动务工就业</w:t>
            </w:r>
          </w:p>
        </w:tc>
      </w:tr>
    </w:tbl>
    <w:p>
      <w:pPr>
        <w:pStyle w:val="2"/>
        <w:rPr>
          <w:rFonts w:hint="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5" w:type="first"/>
          <w:headerReference r:id="rId3" w:type="default"/>
          <w:footerReference r:id="rId4" w:type="default"/>
          <w:pgSz w:w="16840" w:h="11900" w:orient="landscape"/>
          <w:pgMar w:top="1800" w:right="1440" w:bottom="1800" w:left="1440" w:header="0" w:footer="3" w:gutter="0"/>
          <w:cols w:space="720" w:num="1"/>
          <w:titlePg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6102985</wp:posOffset>
              </wp:positionH>
              <wp:positionV relativeFrom="page">
                <wp:posOffset>9687560</wp:posOffset>
              </wp:positionV>
              <wp:extent cx="525780" cy="12319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Style w:val="6"/>
                              <w:lang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80.55pt;margin-top:762.8pt;height:9.7pt;width:41.4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kUxJdkAAAAOAQAADwAAAAAAAAABACAAAAAiAAAAZHJzL2Rvd25y&#10;ZXYueG1sUEsBAhQAFAAAAAgAh07iQOT9wezEAQAAigMAAA4AAAAAAAAAAQAgAAAAK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Style w:val="6"/>
                        <w:lang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Style w:val="7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9701530</wp:posOffset>
              </wp:positionV>
              <wp:extent cx="324485" cy="12827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48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7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92.5pt;margin-top:763.9pt;height:10.1pt;width:25.5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Kx7YdgAAAANAQAADwAAAAAAAAABACAAAAAiAAAAZHJzL2Rvd25y&#10;ZXYueG1sUEsBAhQAFAAAAAgAh07iQEkGfD3FAQAAigMAAA4AAAAAAAAAAQAgAAAAJ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Style w:val="7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1480820</wp:posOffset>
              </wp:positionV>
              <wp:extent cx="603250" cy="18288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2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79.9pt;margin-top:116.6pt;height:14.4pt;width:4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SW1qtcAAAALAQAADwAAAAAAAAABACAAAAAiAAAAZHJzL2Rvd25yZXYu&#10;eG1sUEsBAhQAFAAAAAgAh07iQKzk8BPDAQAAig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GY5MmM3ZjI1NWZjYmJmOThhNjViMGM1YTkwMDcifQ=="/>
  </w:docVars>
  <w:rsids>
    <w:rsidRoot w:val="0AEB4E85"/>
    <w:rsid w:val="0AEB4E85"/>
    <w:rsid w:val="21D22CD7"/>
    <w:rsid w:val="41570042"/>
    <w:rsid w:val="7B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paragraph" w:styleId="3">
    <w:name w:val="Body Text Indent"/>
    <w:basedOn w:val="1"/>
    <w:qFormat/>
    <w:uiPriority w:val="99"/>
    <w:pPr>
      <w:ind w:firstLine="645"/>
    </w:pPr>
    <w:rPr>
      <w:rFonts w:ascii="楷体_GB2312" w:eastAsia="楷体_GB2312"/>
      <w:szCs w:val="22"/>
    </w:rPr>
  </w:style>
  <w:style w:type="character" w:customStyle="1" w:styleId="6">
    <w:name w:val="Header or footer|1"/>
    <w:basedOn w:val="5"/>
    <w:semiHidden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7">
    <w:name w:val="Body text|2 + 9 pt"/>
    <w:basedOn w:val="8"/>
    <w:semiHidden/>
    <w:unhideWhenUsed/>
    <w:qFormat/>
    <w:uiPriority w:val="0"/>
    <w:rPr>
      <w:i/>
      <w:iCs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8">
    <w:name w:val="Body text|2_"/>
    <w:basedOn w:val="5"/>
    <w:link w:val="9"/>
    <w:qFormat/>
    <w:uiPriority w:val="0"/>
    <w:rPr>
      <w:rFonts w:ascii="PMingLiU" w:hAnsi="PMingLiU" w:eastAsia="PMingLiU" w:cs="PMingLiU"/>
      <w:spacing w:val="30"/>
      <w:sz w:val="28"/>
      <w:szCs w:val="28"/>
    </w:rPr>
  </w:style>
  <w:style w:type="paragraph" w:customStyle="1" w:styleId="9">
    <w:name w:val="Body text|2"/>
    <w:basedOn w:val="1"/>
    <w:link w:val="8"/>
    <w:qFormat/>
    <w:uiPriority w:val="0"/>
    <w:pPr>
      <w:shd w:val="clear" w:color="auto" w:fill="FFFFFF"/>
      <w:spacing w:before="1220" w:line="569" w:lineRule="exact"/>
      <w:jc w:val="left"/>
    </w:pPr>
    <w:rPr>
      <w:rFonts w:ascii="PMingLiU" w:hAnsi="PMingLiU" w:eastAsia="PMingLiU" w:cs="PMingLiU"/>
      <w:spacing w:val="3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2023-12-10T08:05:00Z</dcterms:created>
  <dc:creator>Shelly</dc:creator>
  <cp:lastModifiedBy>Administrator</cp:lastModifiedBy>
  <dcterms:modified xsi:type="dcterms:W3CDTF">2023-12-10T10:26:36Z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B8BD4F98E24243D7B55133D6F204999F_11</vt:lpwstr>
  </property>
</Properties>
</file>