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岳西县就业困难人员灵活就业社保补贴申报汇总表（公示表）</w:t>
      </w:r>
    </w:p>
    <w:p>
      <w:pPr>
        <w:jc w:val="center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（公示时间：     年    月    日—    月    日）</w:t>
      </w:r>
    </w:p>
    <w:p>
      <w:pPr>
        <w:jc w:val="left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乡镇（社区）公章：                                                                    填报日期：</w:t>
      </w:r>
    </w:p>
    <w:tbl>
      <w:tblPr>
        <w:tblStyle w:val="4"/>
        <w:tblW w:w="141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0"/>
        <w:gridCol w:w="2790"/>
        <w:gridCol w:w="885"/>
        <w:gridCol w:w="762"/>
        <w:gridCol w:w="1098"/>
        <w:gridCol w:w="1395"/>
        <w:gridCol w:w="1170"/>
        <w:gridCol w:w="1395"/>
        <w:gridCol w:w="1620"/>
        <w:gridCol w:w="17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姓名</w:t>
            </w: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身份证号码</w:t>
            </w: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性别</w:t>
            </w: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补贴类型</w:t>
            </w: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养老补贴月数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养老补贴金额</w:t>
            </w: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医疗补贴月数</w:t>
            </w: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医疗补贴金额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合计</w:t>
            </w: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21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79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88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762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098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17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9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79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jc w:val="left"/>
      </w:pPr>
      <w:r>
        <w:rPr>
          <w:rFonts w:hint="eastAsia"/>
          <w:sz w:val="24"/>
          <w:szCs w:val="24"/>
          <w:lang w:val="en-US" w:eastAsia="zh-CN"/>
        </w:rPr>
        <w:t>复核人：                         经办人：</w:t>
      </w:r>
      <w:bookmarkStart w:id="0" w:name="_GoBack"/>
      <w:bookmarkEnd w:id="0"/>
    </w:p>
    <w:sectPr>
      <w:pgSz w:w="16783" w:h="11850" w:orient="landscape"/>
      <w:pgMar w:top="1134" w:right="1020" w:bottom="1134" w:left="1020" w:header="851" w:footer="992" w:gutter="0"/>
      <w:cols w:space="0" w:num="1"/>
      <w:rtlGutter w:val="0"/>
      <w:docGrid w:type="linesAndChars" w:linePitch="319" w:charSpace="28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1A33D1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2018-05-22T08:44:56Z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